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F4A" w:rsidRDefault="00A62F4A">
      <w:pPr>
        <w:jc w:val="center"/>
        <w:rPr>
          <w:rFonts w:ascii="Times New Roman" w:hAnsi="Times New Roman" w:cs="Times New Roman"/>
          <w:sz w:val="36"/>
          <w:szCs w:val="36"/>
        </w:rPr>
      </w:pPr>
      <w:r>
        <w:rPr>
          <w:rFonts w:ascii="Times New Roman" w:hAnsi="Times New Roman" w:cs="Times New Roman"/>
          <w:sz w:val="36"/>
          <w:szCs w:val="36"/>
        </w:rPr>
        <w:t>Advanced Team Sports</w:t>
      </w:r>
    </w:p>
    <w:p w:rsidR="00A62F4A" w:rsidRDefault="00A62F4A">
      <w:pPr>
        <w:jc w:val="center"/>
        <w:rPr>
          <w:sz w:val="32"/>
          <w:szCs w:val="32"/>
        </w:rPr>
      </w:pPr>
      <w:r>
        <w:rPr>
          <w:sz w:val="32"/>
          <w:szCs w:val="32"/>
        </w:rPr>
        <w:t>(</w:t>
      </w:r>
      <w:proofErr w:type="spellStart"/>
      <w:r>
        <w:rPr>
          <w:sz w:val="32"/>
          <w:szCs w:val="32"/>
        </w:rPr>
        <w:t>Prequisite</w:t>
      </w:r>
      <w:proofErr w:type="spellEnd"/>
      <w:r>
        <w:rPr>
          <w:sz w:val="32"/>
          <w:szCs w:val="32"/>
        </w:rPr>
        <w:t xml:space="preserve"> needed: Team Sports or active participation in PIAA sport).</w:t>
      </w:r>
    </w:p>
    <w:p w:rsidR="00A62F4A" w:rsidRDefault="00A62F4A">
      <w:pPr>
        <w:jc w:val="center"/>
        <w:rPr>
          <w:rFonts w:ascii="Times New Roman" w:hAnsi="Times New Roman" w:cs="Times New Roman"/>
          <w:sz w:val="36"/>
          <w:szCs w:val="36"/>
        </w:rPr>
      </w:pPr>
    </w:p>
    <w:p w:rsidR="00A62F4A" w:rsidRDefault="00A62F4A">
      <w:pPr>
        <w:pStyle w:val="Heading1"/>
      </w:pPr>
      <w:r>
        <w:t>INTRODUCTION</w:t>
      </w:r>
    </w:p>
    <w:p w:rsidR="00A62F4A" w:rsidRDefault="00A62F4A">
      <w:pPr>
        <w:pStyle w:val="BodyText"/>
      </w:pPr>
      <w:r>
        <w:t>This course expands on concepts and strategies from Team Sports.  Students will be more involved in the planning and instruction of activities and will learn coaching strategies.  Students will also have the opportunity to explore officiating regulations.</w:t>
      </w:r>
    </w:p>
    <w:p w:rsidR="00A62F4A" w:rsidRDefault="00A62F4A">
      <w:pPr>
        <w:rPr>
          <w:sz w:val="36"/>
          <w:szCs w:val="36"/>
        </w:rPr>
      </w:pPr>
      <w:r>
        <w:rPr>
          <w:sz w:val="36"/>
          <w:szCs w:val="36"/>
        </w:rPr>
        <w:t>Outcomes</w:t>
      </w:r>
    </w:p>
    <w:p w:rsidR="00A62F4A" w:rsidRDefault="00A62F4A">
      <w:pPr>
        <w:pStyle w:val="ListParagraph"/>
        <w:numPr>
          <w:ilvl w:val="0"/>
          <w:numId w:val="1"/>
        </w:numPr>
        <w:jc w:val="both"/>
        <w:rPr>
          <w:sz w:val="32"/>
          <w:szCs w:val="32"/>
        </w:rPr>
      </w:pPr>
      <w:r>
        <w:rPr>
          <w:sz w:val="32"/>
          <w:szCs w:val="32"/>
        </w:rPr>
        <w:t>To expose students to a wide variety of team sports and wellness opportunities that will be carried over to adult life.</w:t>
      </w:r>
    </w:p>
    <w:p w:rsidR="00A62F4A" w:rsidRDefault="00A62F4A">
      <w:pPr>
        <w:pStyle w:val="ListParagraph"/>
        <w:numPr>
          <w:ilvl w:val="0"/>
          <w:numId w:val="1"/>
        </w:numPr>
        <w:jc w:val="both"/>
        <w:rPr>
          <w:sz w:val="32"/>
          <w:szCs w:val="32"/>
        </w:rPr>
      </w:pPr>
      <w:r>
        <w:rPr>
          <w:sz w:val="32"/>
          <w:szCs w:val="32"/>
        </w:rPr>
        <w:t xml:space="preserve">To improve skills relevant to each sport.  </w:t>
      </w:r>
    </w:p>
    <w:p w:rsidR="00A62F4A" w:rsidRDefault="00A62F4A">
      <w:pPr>
        <w:pStyle w:val="ListParagraph"/>
        <w:numPr>
          <w:ilvl w:val="0"/>
          <w:numId w:val="1"/>
        </w:numPr>
        <w:jc w:val="both"/>
        <w:rPr>
          <w:sz w:val="32"/>
          <w:szCs w:val="32"/>
        </w:rPr>
      </w:pPr>
      <w:r>
        <w:rPr>
          <w:sz w:val="32"/>
          <w:szCs w:val="32"/>
        </w:rPr>
        <w:t xml:space="preserve">To allow students to explore coaching knowledge, refereeing, and sport assessment. </w:t>
      </w:r>
    </w:p>
    <w:p w:rsidR="00A62F4A" w:rsidRDefault="00A62F4A">
      <w:pPr>
        <w:rPr>
          <w:sz w:val="36"/>
          <w:szCs w:val="36"/>
        </w:rPr>
      </w:pPr>
      <w:r>
        <w:rPr>
          <w:sz w:val="36"/>
          <w:szCs w:val="36"/>
        </w:rPr>
        <w:t xml:space="preserve">Evaluation </w: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t xml:space="preserve">(Based on 270 </w:t>
      </w:r>
      <w:proofErr w:type="spellStart"/>
      <w:r>
        <w:rPr>
          <w:sz w:val="36"/>
          <w:szCs w:val="36"/>
        </w:rPr>
        <w:t>pts</w:t>
      </w:r>
      <w:proofErr w:type="spellEnd"/>
      <w:r>
        <w:rPr>
          <w:sz w:val="36"/>
          <w:szCs w:val="36"/>
        </w:rPr>
        <w:t>)</w:t>
      </w:r>
    </w:p>
    <w:p w:rsidR="00A62F4A" w:rsidRDefault="00A62F4A">
      <w:pPr>
        <w:pStyle w:val="ListParagraph"/>
        <w:numPr>
          <w:ilvl w:val="0"/>
          <w:numId w:val="1"/>
        </w:numPr>
        <w:rPr>
          <w:rFonts w:ascii="Times New Roman" w:hAnsi="Times New Roman" w:cs="Times New Roman"/>
          <w:sz w:val="32"/>
          <w:szCs w:val="32"/>
        </w:rPr>
      </w:pPr>
      <w:r>
        <w:rPr>
          <w:sz w:val="32"/>
          <w:szCs w:val="32"/>
        </w:rPr>
        <w:t>Preparation, participation, effort</w:t>
      </w:r>
      <w:r>
        <w:rPr>
          <w:sz w:val="32"/>
          <w:szCs w:val="32"/>
        </w:rPr>
        <w:tab/>
      </w:r>
      <w:r>
        <w:rPr>
          <w:sz w:val="32"/>
          <w:szCs w:val="32"/>
        </w:rPr>
        <w:tab/>
      </w:r>
      <w:r>
        <w:rPr>
          <w:sz w:val="32"/>
          <w:szCs w:val="32"/>
        </w:rPr>
        <w:tab/>
      </w:r>
      <w:r>
        <w:rPr>
          <w:rFonts w:ascii="Times New Roman" w:hAnsi="Times New Roman" w:cs="Times New Roman"/>
          <w:sz w:val="32"/>
          <w:szCs w:val="32"/>
        </w:rPr>
        <w:tab/>
      </w:r>
      <w:r>
        <w:rPr>
          <w:rFonts w:ascii="Times New Roman" w:hAnsi="Times New Roman" w:cs="Times New Roman"/>
          <w:sz w:val="32"/>
          <w:szCs w:val="32"/>
        </w:rPr>
        <w:tab/>
      </w:r>
      <w:r>
        <w:rPr>
          <w:sz w:val="32"/>
          <w:szCs w:val="32"/>
        </w:rPr>
        <w:t>135 points</w:t>
      </w:r>
    </w:p>
    <w:p w:rsidR="00A62F4A" w:rsidRDefault="00A62F4A">
      <w:pPr>
        <w:pStyle w:val="ListParagraph"/>
        <w:numPr>
          <w:ilvl w:val="0"/>
          <w:numId w:val="1"/>
        </w:numPr>
        <w:rPr>
          <w:rFonts w:ascii="Times New Roman" w:hAnsi="Times New Roman" w:cs="Times New Roman"/>
          <w:sz w:val="32"/>
          <w:szCs w:val="32"/>
        </w:rPr>
      </w:pPr>
      <w:r>
        <w:rPr>
          <w:sz w:val="32"/>
          <w:szCs w:val="32"/>
        </w:rPr>
        <w:t xml:space="preserve">Notebook (include notes, handouts, activity sheets)  </w:t>
      </w:r>
      <w:r>
        <w:rPr>
          <w:sz w:val="32"/>
          <w:szCs w:val="32"/>
        </w:rPr>
        <w:tab/>
      </w:r>
      <w:r>
        <w:rPr>
          <w:sz w:val="32"/>
          <w:szCs w:val="32"/>
        </w:rPr>
        <w:tab/>
        <w:t>15</w:t>
      </w:r>
    </w:p>
    <w:p w:rsidR="00A62F4A" w:rsidRDefault="00A62F4A">
      <w:pPr>
        <w:pStyle w:val="ListParagraph"/>
        <w:numPr>
          <w:ilvl w:val="0"/>
          <w:numId w:val="1"/>
        </w:numPr>
        <w:rPr>
          <w:rFonts w:ascii="Times New Roman" w:hAnsi="Times New Roman" w:cs="Times New Roman"/>
          <w:sz w:val="32"/>
          <w:szCs w:val="32"/>
        </w:rPr>
      </w:pPr>
      <w:r>
        <w:rPr>
          <w:sz w:val="32"/>
          <w:szCs w:val="32"/>
        </w:rPr>
        <w:t>Homework</w:t>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sz w:val="32"/>
          <w:szCs w:val="32"/>
        </w:rPr>
        <w:t>10</w:t>
      </w:r>
      <w:r>
        <w:rPr>
          <w:sz w:val="32"/>
          <w:szCs w:val="32"/>
        </w:rPr>
        <w:tab/>
      </w:r>
    </w:p>
    <w:p w:rsidR="00A62F4A" w:rsidRDefault="00A62F4A">
      <w:pPr>
        <w:pStyle w:val="ListParagraph"/>
        <w:numPr>
          <w:ilvl w:val="0"/>
          <w:numId w:val="1"/>
        </w:numPr>
        <w:rPr>
          <w:sz w:val="32"/>
          <w:szCs w:val="32"/>
        </w:rPr>
      </w:pPr>
      <w:r>
        <w:rPr>
          <w:sz w:val="32"/>
          <w:szCs w:val="32"/>
        </w:rPr>
        <w:t>Unit Lesson plan on Sport</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60 </w:t>
      </w:r>
    </w:p>
    <w:p w:rsidR="00A62F4A" w:rsidRDefault="00A62F4A">
      <w:pPr>
        <w:pStyle w:val="ListParagraph"/>
        <w:numPr>
          <w:ilvl w:val="0"/>
          <w:numId w:val="1"/>
        </w:numPr>
        <w:rPr>
          <w:sz w:val="32"/>
          <w:szCs w:val="32"/>
        </w:rPr>
      </w:pPr>
      <w:r>
        <w:rPr>
          <w:sz w:val="32"/>
          <w:szCs w:val="32"/>
        </w:rPr>
        <w:t>Assessments</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20</w:t>
      </w:r>
    </w:p>
    <w:p w:rsidR="00A62F4A" w:rsidRDefault="00A62F4A">
      <w:pPr>
        <w:pStyle w:val="ListParagraph"/>
        <w:numPr>
          <w:ilvl w:val="0"/>
          <w:numId w:val="1"/>
        </w:numPr>
        <w:rPr>
          <w:sz w:val="32"/>
          <w:szCs w:val="32"/>
        </w:rPr>
      </w:pPr>
      <w:r>
        <w:rPr>
          <w:sz w:val="32"/>
          <w:szCs w:val="32"/>
        </w:rPr>
        <w:t>Mid-term/Final</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rFonts w:ascii="Times New Roman" w:hAnsi="Times New Roman" w:cs="Times New Roman"/>
          <w:sz w:val="32"/>
          <w:szCs w:val="32"/>
        </w:rPr>
        <w:tab/>
      </w:r>
      <w:r>
        <w:rPr>
          <w:sz w:val="32"/>
          <w:szCs w:val="32"/>
        </w:rPr>
        <w:t>30</w:t>
      </w:r>
    </w:p>
    <w:p w:rsidR="00A62F4A" w:rsidRDefault="00A62F4A">
      <w:pPr>
        <w:jc w:val="both"/>
        <w:rPr>
          <w:rFonts w:ascii="Times New Roman" w:hAnsi="Times New Roman" w:cs="Times New Roman"/>
          <w:sz w:val="40"/>
          <w:szCs w:val="40"/>
        </w:rPr>
      </w:pPr>
      <w:r>
        <w:rPr>
          <w:sz w:val="40"/>
          <w:szCs w:val="40"/>
        </w:rPr>
        <w:lastRenderedPageBreak/>
        <w:t xml:space="preserve">I, ________________________________, have agreed to properly participate in </w:t>
      </w:r>
      <w:r>
        <w:rPr>
          <w:sz w:val="40"/>
          <w:szCs w:val="40"/>
          <w:u w:val="single"/>
        </w:rPr>
        <w:t>Advanced Team Sports</w:t>
      </w:r>
      <w:r>
        <w:rPr>
          <w:sz w:val="40"/>
          <w:szCs w:val="40"/>
        </w:rPr>
        <w:t xml:space="preserve"> class for the </w:t>
      </w:r>
      <w:r w:rsidR="005679B5">
        <w:rPr>
          <w:sz w:val="40"/>
          <w:szCs w:val="40"/>
        </w:rPr>
        <w:t>_________</w:t>
      </w:r>
      <w:bookmarkStart w:id="0" w:name="_GoBack"/>
      <w:bookmarkEnd w:id="0"/>
      <w:r>
        <w:rPr>
          <w:sz w:val="40"/>
          <w:szCs w:val="40"/>
        </w:rPr>
        <w:t xml:space="preserve"> school year.  I am fully aware that I chose to be in this class and therefore am prepared to fully engage myself in class discussions, physical activities, homework, tests, assessments, and other criteria needed, in order to successfully fulfill my requirements for the course.   </w:t>
      </w:r>
    </w:p>
    <w:sectPr w:rsidR="00A62F4A" w:rsidSect="00A62F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1119"/>
    <w:multiLevelType w:val="hybridMultilevel"/>
    <w:tmpl w:val="55FE6756"/>
    <w:lvl w:ilvl="0" w:tplc="760AC29C">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F4A"/>
    <w:rsid w:val="005679B5"/>
    <w:rsid w:val="00782142"/>
    <w:rsid w:val="00A62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paragraph" w:styleId="Heading1">
    <w:name w:val="heading 1"/>
    <w:basedOn w:val="Normal"/>
    <w:next w:val="Normal"/>
    <w:link w:val="Heading1Char"/>
    <w:uiPriority w:val="99"/>
    <w:qFormat/>
    <w:pPr>
      <w:keepNext/>
      <w:outlineLvl w:val="0"/>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paragraph" w:styleId="ListParagraph">
    <w:name w:val="List Paragraph"/>
    <w:basedOn w:val="Normal"/>
    <w:uiPriority w:val="99"/>
    <w:qFormat/>
    <w:pPr>
      <w:ind w:left="720"/>
    </w:pPr>
  </w:style>
  <w:style w:type="paragraph" w:styleId="BodyText">
    <w:name w:val="Body Text"/>
    <w:basedOn w:val="Normal"/>
    <w:link w:val="BodyTextChar"/>
    <w:uiPriority w:val="99"/>
    <w:pPr>
      <w:jc w:val="both"/>
    </w:pPr>
    <w:rPr>
      <w:sz w:val="32"/>
      <w:szCs w:val="32"/>
    </w:rPr>
  </w:style>
  <w:style w:type="character" w:customStyle="1" w:styleId="BodyTextChar">
    <w:name w:val="Body Text Char"/>
    <w:basedOn w:val="DefaultParagraphFont"/>
    <w:link w:val="BodyText"/>
    <w:uiPriority w:val="99"/>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B875C34C</Template>
  <TotalTime>17</TotalTime>
  <Pages>2</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CARDIO ENDURANCE/PERSONAL FITNESS</vt:lpstr>
    </vt:vector>
  </TitlesOfParts>
  <Company>CASD</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CARDIO ENDURANCE/PERSONAL FITNESS</dc:title>
  <dc:subject/>
  <dc:creator>Lissett</dc:creator>
  <cp:keywords/>
  <dc:description/>
  <cp:lastModifiedBy>Lissett Jones</cp:lastModifiedBy>
  <cp:revision>5</cp:revision>
  <cp:lastPrinted>2012-01-20T14:50:00Z</cp:lastPrinted>
  <dcterms:created xsi:type="dcterms:W3CDTF">2010-08-26T12:11:00Z</dcterms:created>
  <dcterms:modified xsi:type="dcterms:W3CDTF">2012-10-17T13:03:00Z</dcterms:modified>
</cp:coreProperties>
</file>